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44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附件：设备市场调研表</w:t>
      </w: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52"/>
        <w:gridCol w:w="3957"/>
        <w:gridCol w:w="1515"/>
        <w:gridCol w:w="2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设备名称</w:t>
            </w:r>
          </w:p>
        </w:tc>
        <w:tc>
          <w:tcPr>
            <w:tcW w:w="384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注册证号</w:t>
            </w:r>
          </w:p>
        </w:tc>
        <w:tc>
          <w:tcPr>
            <w:tcW w:w="214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制造厂家</w:t>
            </w:r>
          </w:p>
        </w:tc>
        <w:tc>
          <w:tcPr>
            <w:tcW w:w="384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规格型号</w:t>
            </w:r>
          </w:p>
        </w:tc>
        <w:tc>
          <w:tcPr>
            <w:tcW w:w="214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市场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报价</w:t>
            </w:r>
          </w:p>
        </w:tc>
        <w:tc>
          <w:tcPr>
            <w:tcW w:w="384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配套试剂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是否专机专用</w:t>
            </w:r>
          </w:p>
        </w:tc>
        <w:tc>
          <w:tcPr>
            <w:tcW w:w="214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73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主要技术参数</w:t>
            </w:r>
          </w:p>
        </w:tc>
        <w:tc>
          <w:tcPr>
            <w:tcW w:w="7459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left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FF0000"/>
                <w:spacing w:val="0"/>
                <w:sz w:val="24"/>
                <w:szCs w:val="24"/>
                <w:vertAlign w:val="baseline"/>
                <w:lang w:val="en-US" w:eastAsia="zh-CN"/>
              </w:rPr>
              <w:t>要求：1、最快速度≥60T/小时；2、带CRP通道；3；支持末梢血自动进样。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32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240" w:lineRule="exact"/>
              <w:ind w:right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配套试剂最新挂网价格</w:t>
            </w:r>
          </w:p>
        </w:tc>
        <w:tc>
          <w:tcPr>
            <w:tcW w:w="7459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189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24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售后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服务</w:t>
            </w:r>
          </w:p>
        </w:tc>
        <w:tc>
          <w:tcPr>
            <w:tcW w:w="7459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55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备注：格式可调整，但内容必须完整；红色字体在填报时请删除。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hYTQxMDkyYTdhYmI1NDNjOGU3YjI3ODEyNmQ4M2IifQ=="/>
  </w:docVars>
  <w:rsids>
    <w:rsidRoot w:val="00000000"/>
    <w:rsid w:val="0155762F"/>
    <w:rsid w:val="02C70DDB"/>
    <w:rsid w:val="036F29B1"/>
    <w:rsid w:val="071E42E2"/>
    <w:rsid w:val="080F2686"/>
    <w:rsid w:val="10C61D50"/>
    <w:rsid w:val="1F3031B6"/>
    <w:rsid w:val="20E518DF"/>
    <w:rsid w:val="317B29B7"/>
    <w:rsid w:val="33264978"/>
    <w:rsid w:val="3C522355"/>
    <w:rsid w:val="3D90391E"/>
    <w:rsid w:val="426E3E72"/>
    <w:rsid w:val="446C3674"/>
    <w:rsid w:val="4A8E3303"/>
    <w:rsid w:val="5CA07F07"/>
    <w:rsid w:val="5E5F6FC8"/>
    <w:rsid w:val="67194E7F"/>
    <w:rsid w:val="731D2D5A"/>
    <w:rsid w:val="7A3408FA"/>
    <w:rsid w:val="7DCB56F9"/>
    <w:rsid w:val="7E2E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color w:val="F7E4BF"/>
      <w:u w:val="none"/>
    </w:rPr>
  </w:style>
  <w:style w:type="character" w:styleId="8">
    <w:name w:val="Emphasis"/>
    <w:basedOn w:val="5"/>
    <w:qFormat/>
    <w:uiPriority w:val="0"/>
  </w:style>
  <w:style w:type="character" w:styleId="9">
    <w:name w:val="HTML Definition"/>
    <w:basedOn w:val="5"/>
    <w:uiPriority w:val="0"/>
  </w:style>
  <w:style w:type="character" w:styleId="10">
    <w:name w:val="HTML Variable"/>
    <w:basedOn w:val="5"/>
    <w:uiPriority w:val="0"/>
  </w:style>
  <w:style w:type="character" w:styleId="11">
    <w:name w:val="Hyperlink"/>
    <w:basedOn w:val="5"/>
    <w:autoRedefine/>
    <w:qFormat/>
    <w:uiPriority w:val="0"/>
    <w:rPr>
      <w:color w:val="0000FF"/>
      <w:u w:val="single"/>
    </w:rPr>
  </w:style>
  <w:style w:type="character" w:styleId="12">
    <w:name w:val="HTML Code"/>
    <w:basedOn w:val="5"/>
    <w:uiPriority w:val="0"/>
    <w:rPr>
      <w:rFonts w:hint="default" w:ascii="Courier New" w:hAnsi="Courier New" w:eastAsia="Courier New" w:cs="Courier New"/>
      <w:sz w:val="20"/>
    </w:rPr>
  </w:style>
  <w:style w:type="character" w:styleId="13">
    <w:name w:val="HTML Cite"/>
    <w:basedOn w:val="5"/>
    <w:uiPriority w:val="0"/>
  </w:style>
  <w:style w:type="character" w:styleId="14">
    <w:name w:val="HTML Keyboard"/>
    <w:basedOn w:val="5"/>
    <w:uiPriority w:val="0"/>
    <w:rPr>
      <w:rFonts w:ascii="Courier New" w:hAnsi="Courier New" w:eastAsia="Courier New" w:cs="Courier New"/>
      <w:sz w:val="20"/>
    </w:rPr>
  </w:style>
  <w:style w:type="character" w:styleId="15">
    <w:name w:val="HTML Sample"/>
    <w:basedOn w:val="5"/>
    <w:qFormat/>
    <w:uiPriority w:val="0"/>
    <w:rPr>
      <w:rFonts w:hint="default" w:ascii="Courier New" w:hAnsi="Courier New" w:eastAsia="Courier New" w:cs="Courier New"/>
    </w:rPr>
  </w:style>
  <w:style w:type="character" w:customStyle="1" w:styleId="16">
    <w:name w:val="hover4"/>
    <w:basedOn w:val="5"/>
    <w:qFormat/>
    <w:uiPriority w:val="0"/>
    <w:rPr>
      <w:shd w:val="clear" w:fill="C16633"/>
    </w:rPr>
  </w:style>
  <w:style w:type="character" w:customStyle="1" w:styleId="17">
    <w:name w:val="cur1"/>
    <w:basedOn w:val="5"/>
    <w:uiPriority w:val="0"/>
    <w:rPr>
      <w:shd w:val="clear" w:fill="C16633"/>
    </w:rPr>
  </w:style>
  <w:style w:type="character" w:customStyle="1" w:styleId="18">
    <w:name w:val="hover3"/>
    <w:basedOn w:val="5"/>
    <w:uiPriority w:val="0"/>
    <w:rPr>
      <w:shd w:val="clear" w:fill="C1663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389</Characters>
  <Lines>0</Lines>
  <Paragraphs>0</Paragraphs>
  <TotalTime>20</TotalTime>
  <ScaleCrop>false</ScaleCrop>
  <LinksUpToDate>false</LinksUpToDate>
  <CharactersWithSpaces>393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2023-04-24T03:22:00Z</dcterms:created>
  <dc:creator>Administrator</dc:creator>
  <cp:lastModifiedBy>非诚勿扰1419732472</cp:lastModifiedBy>
  <cp:lastPrinted>2023-04-25T01:21:00Z</cp:lastPrinted>
  <dcterms:modified xsi:type="dcterms:W3CDTF">2024-01-04T02:06:01Z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15A05F4CDA2B49D5A56FA6533D060A90_13</vt:lpwstr>
  </property>
</Properties>
</file>